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ame"/>
        <w:spacing w:before="120" w:after="0"/>
        <w:rPr>
          <w:rFonts w:ascii="Open Sans" w:hAnsi="Open Sans"/>
          <w:lang w:val="en-US"/>
        </w:rPr>
      </w:pPr>
      <w:r>
        <w:rPr>
          <w:rFonts w:ascii="Open Sans" w:hAnsi="Open Sans"/>
          <w:lang w:val="en-US"/>
        </w:rPr>
        <w:t>Company name</w:t>
        <w:drawing>
          <wp:anchor behindDoc="0" distT="0" distB="0" distL="114300" distR="114300" simplePos="0" locked="0" layoutInCell="1" allowOverlap="1" relativeHeight="0">
            <wp:simplePos x="0" y="0"/>
            <wp:positionH relativeFrom="margin">
              <wp:posOffset>5257800</wp:posOffset>
            </wp:positionH>
            <wp:positionV relativeFrom="margin">
              <wp:posOffset>114300</wp:posOffset>
            </wp:positionV>
            <wp:extent cx="1587500" cy="48577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587500" cy="485775"/>
                    </a:xfrm>
                    <a:prstGeom prst="rect">
                      <a:avLst/>
                    </a:prstGeom>
                    <a:noFill/>
                    <a:ln w="9525">
                      <a:noFill/>
                      <a:miter lim="800000"/>
                      <a:headEnd/>
                      <a:tailEnd/>
                    </a:ln>
                  </pic:spPr>
                </pic:pic>
              </a:graphicData>
            </a:graphic>
          </wp:anchor>
        </w:drawing>
      </w:r>
    </w:p>
    <w:p>
      <w:pPr>
        <w:pStyle w:val="Contactinfo"/>
        <w:rPr>
          <w:rFonts w:ascii="Open Sans" w:hAnsi="Open Sans"/>
          <w:lang w:val="en-US"/>
        </w:rPr>
      </w:pPr>
      <w:r>
        <w:rPr>
          <w:rFonts w:ascii="Open Sans" w:hAnsi="Open Sans"/>
          <w:lang w:val="en-US"/>
        </w:rPr>
        <w:t xml:space="preserve"> </w:t>
      </w:r>
      <w:r>
        <w:rPr>
          <w:rFonts w:ascii="Open Sans" w:hAnsi="Open Sans"/>
          <w:lang w:val="en-US"/>
        </w:rPr>
        <w:t>(123) 456 78 99 | info@yourcompany.com | www.yourcompany.com</w:t>
      </w:r>
    </w:p>
    <w:p>
      <w:pPr>
        <w:pStyle w:val="Normal"/>
        <w:rPr>
          <w:rFonts w:ascii="Open Sans" w:hAnsi="Open Sans"/>
          <w:lang w:val="en-US"/>
        </w:rPr>
      </w:pPr>
      <w:r>
        <w:rPr>
          <w:rFonts w:ascii="Open Sans" w:hAnsi="Open Sans"/>
          <w:lang w:val="en-US"/>
        </w:rPr>
      </w:r>
    </w:p>
    <w:p>
      <w:pPr>
        <w:pStyle w:val="Normal"/>
        <w:jc w:val="center"/>
        <w:rPr>
          <w:rFonts w:ascii="gotham" w:hAnsi="gotham"/>
          <w:b w:val="false"/>
          <w:i w:val="false"/>
          <w:caps w:val="false"/>
          <w:smallCaps w:val="false"/>
          <w:color w:val="4A4A4A"/>
          <w:spacing w:val="0"/>
          <w:sz w:val="24"/>
          <w:lang w:val="en-US"/>
        </w:rPr>
      </w:pPr>
      <w:r>
        <w:rPr>
          <w:rFonts w:ascii="gotham" w:hAnsi="gotham"/>
          <w:b w:val="false"/>
          <w:i w:val="false"/>
          <w:caps w:val="false"/>
          <w:smallCaps w:val="false"/>
          <w:color w:val="4A4A4A"/>
          <w:spacing w:val="0"/>
          <w:sz w:val="24"/>
          <w:lang w:val="en-US"/>
        </w:rPr>
        <w:t>$VIDEO-MEDIA$</w:t>
      </w:r>
    </w:p>
    <w:p>
      <w:pPr>
        <w:pStyle w:val="Normal"/>
        <w:rPr>
          <w:rFonts w:ascii="Open Sans" w:hAnsi="Open Sans"/>
          <w:lang w:val="en-US"/>
        </w:rPr>
      </w:pPr>
      <w:r>
        <w:rPr>
          <w:rFonts w:ascii="Open Sans" w:hAnsi="Open Sans"/>
          <w:lang w:val="en-US"/>
        </w:rPr>
      </w:r>
    </w:p>
    <w:tbl>
      <w:tblPr>
        <w:jc w:val="center"/>
        <w:tblInd w:w="0" w:type="dxa"/>
        <w:tblBorders>
          <w:top w:val="single" w:sz="4" w:space="0" w:color="000001"/>
          <w:left w:val="nil"/>
          <w:bottom w:val="nil"/>
          <w:insideH w:val="nil"/>
          <w:right w:val="nil"/>
          <w:insideV w:val="nil"/>
        </w:tblBorders>
        <w:tblCellMar>
          <w:top w:w="0" w:type="dxa"/>
          <w:left w:w="0" w:type="dxa"/>
          <w:bottom w:w="0" w:type="dxa"/>
          <w:right w:w="0" w:type="dxa"/>
        </w:tblCellMar>
      </w:tblPr>
      <w:tblGrid>
        <w:gridCol w:w="1799"/>
        <w:gridCol w:w="269"/>
        <w:gridCol w:w="8732"/>
      </w:tblGrid>
      <w:tr>
        <w:trPr>
          <w:trHeight w:val="1125" w:hRule="atLeast"/>
          <w:cantSplit w:val="false"/>
        </w:trPr>
        <w:tc>
          <w:tcPr>
            <w:tcW w:w="1799" w:type="dxa"/>
            <w:tcBorders>
              <w:top w:val="single" w:sz="4" w:space="0" w:color="000001"/>
              <w:left w:val="nil"/>
              <w:bottom w:val="nil"/>
              <w:insideH w:val="nil"/>
              <w:right w:val="nil"/>
              <w:insideV w:val="nil"/>
            </w:tcBorders>
            <w:shd w:fill="auto" w:val="clear"/>
          </w:tcPr>
          <w:p>
            <w:pPr>
              <w:pStyle w:val="1"/>
              <w:spacing w:before="120" w:after="0"/>
              <w:outlineLvl w:val="0"/>
              <w:rPr>
                <w:rFonts w:ascii="Open Sans" w:hAnsi="Open Sans"/>
              </w:rPr>
            </w:pPr>
            <w:r>
              <w:rPr>
                <w:rFonts w:ascii="Open Sans" w:hAnsi="Open Sans"/>
              </w:rPr>
              <w:t>WORK HISTORY</w:t>
            </w:r>
          </w:p>
        </w:tc>
        <w:tc>
          <w:tcPr>
            <w:tcW w:w="269" w:type="dxa"/>
            <w:tcBorders>
              <w:top w:val="single" w:sz="4" w:space="0" w:color="000001"/>
              <w:left w:val="nil"/>
              <w:bottom w:val="nil"/>
              <w:insideH w:val="nil"/>
              <w:right w:val="nil"/>
              <w:insideV w:val="nil"/>
            </w:tcBorders>
            <w:shd w:fill="auto" w:val="clear"/>
          </w:tcPr>
          <w:p>
            <w:pPr>
              <w:pStyle w:val="Normal"/>
              <w:spacing w:before="120" w:after="0"/>
              <w:rPr>
                <w:rFonts w:ascii="Open Sans" w:hAnsi="Open Sans"/>
                <w:lang w:val="en-US"/>
              </w:rPr>
            </w:pPr>
            <w:r>
              <w:rPr>
                <w:rFonts w:ascii="Open Sans" w:hAnsi="Open Sans"/>
                <w:lang w:val="en-US"/>
              </w:rPr>
            </w:r>
          </w:p>
        </w:tc>
        <w:tc>
          <w:tcPr>
            <w:tcW w:w="8732" w:type="dxa"/>
            <w:tcBorders>
              <w:top w:val="single" w:sz="4" w:space="0" w:color="000001"/>
              <w:left w:val="nil"/>
              <w:bottom w:val="nil"/>
              <w:insideH w:val="nil"/>
              <w:right w:val="nil"/>
              <w:insideV w:val="nil"/>
            </w:tcBorders>
            <w:shd w:fill="auto" w:val="clear"/>
          </w:tcPr>
          <w:p>
            <w:pPr>
              <w:pStyle w:val="Normal"/>
              <w:spacing w:before="120" w:after="0"/>
              <w:rPr>
                <w:rStyle w:val="BoldExpanded"/>
                <w:rFonts w:ascii="Open Sans" w:hAnsi="Open Sans"/>
                <w:b w:val="false"/>
              </w:rPr>
            </w:pPr>
            <w:r>
              <w:rPr>
                <w:rStyle w:val="BoldExpanded"/>
                <w:rFonts w:ascii="Open Sans" w:hAnsi="Open Sans"/>
                <w:b w:val="false"/>
              </w:rPr>
              <w:t>$WORK-HISTORY$</w:t>
            </w:r>
          </w:p>
        </w:tc>
      </w:tr>
      <w:tr>
        <w:trPr>
          <w:trHeight w:val="288" w:hRule="exact"/>
          <w:cantSplit w:val="false"/>
        </w:trPr>
        <w:tc>
          <w:tcPr>
            <w:tcW w:w="1799" w:type="dxa"/>
            <w:tcBorders>
              <w:top w:val="nil"/>
              <w:left w:val="nil"/>
              <w:bottom w:val="single" w:sz="4" w:space="0" w:color="000001"/>
              <w:insideH w:val="single" w:sz="4" w:space="0" w:color="000001"/>
              <w:right w:val="nil"/>
              <w:insideV w:val="nil"/>
            </w:tcBorders>
            <w:shd w:fill="auto" w:val="clear"/>
          </w:tcPr>
          <w:p>
            <w:pPr>
              <w:pStyle w:val="1"/>
              <w:spacing w:before="120" w:after="0"/>
              <w:outlineLvl w:val="0"/>
              <w:rPr>
                <w:rFonts w:ascii="Open Sans" w:hAnsi="Open Sans"/>
              </w:rPr>
            </w:pPr>
            <w:r>
              <w:rPr>
                <w:rFonts w:ascii="Open Sans" w:hAnsi="Open Sans"/>
              </w:rPr>
            </w:r>
          </w:p>
        </w:tc>
        <w:tc>
          <w:tcPr>
            <w:tcW w:w="269" w:type="dxa"/>
            <w:tcBorders>
              <w:top w:val="nil"/>
              <w:left w:val="nil"/>
              <w:bottom w:val="single" w:sz="4" w:space="0" w:color="000001"/>
              <w:insideH w:val="single" w:sz="4" w:space="0" w:color="000001"/>
              <w:right w:val="nil"/>
              <w:insideV w:val="nil"/>
            </w:tcBorders>
            <w:shd w:fill="auto" w:val="clear"/>
          </w:tcPr>
          <w:p>
            <w:pPr>
              <w:pStyle w:val="Normal"/>
              <w:spacing w:before="120" w:after="0"/>
              <w:rPr>
                <w:rFonts w:ascii="Open Sans" w:hAnsi="Open Sans"/>
                <w:lang w:val="en-US"/>
              </w:rPr>
            </w:pPr>
            <w:r>
              <w:rPr>
                <w:rFonts w:ascii="Open Sans" w:hAnsi="Open Sans"/>
                <w:lang w:val="en-US"/>
              </w:rPr>
            </w:r>
          </w:p>
        </w:tc>
        <w:tc>
          <w:tcPr>
            <w:tcW w:w="8732" w:type="dxa"/>
            <w:tcBorders>
              <w:top w:val="nil"/>
              <w:left w:val="nil"/>
              <w:bottom w:val="single" w:sz="4" w:space="0" w:color="000001"/>
              <w:insideH w:val="single" w:sz="4" w:space="0" w:color="000001"/>
              <w:right w:val="nil"/>
              <w:insideV w:val="nil"/>
            </w:tcBorders>
            <w:shd w:fill="auto" w:val="clear"/>
          </w:tcPr>
          <w:p>
            <w:pPr>
              <w:pStyle w:val="Normal"/>
              <w:spacing w:before="120" w:after="0"/>
              <w:rPr>
                <w:rFonts w:ascii="Open Sans" w:hAnsi="Open Sans"/>
                <w:b/>
                <w:spacing w:val="40"/>
                <w:lang w:val="en-US"/>
              </w:rPr>
            </w:pPr>
            <w:r>
              <w:rPr>
                <w:rFonts w:ascii="Open Sans" w:hAnsi="Open Sans"/>
                <w:b/>
                <w:spacing w:val="40"/>
                <w:lang w:val="en-US"/>
              </w:rPr>
            </w:r>
          </w:p>
        </w:tc>
      </w:tr>
      <w:tr>
        <w:trPr>
          <w:trHeight w:val="828" w:hRule="atLeast"/>
          <w:cantSplit w:val="false"/>
        </w:trPr>
        <w:tc>
          <w:tcPr>
            <w:tcW w:w="1799" w:type="dxa"/>
            <w:tcBorders>
              <w:top w:val="single" w:sz="4" w:space="0" w:color="000001"/>
              <w:left w:val="nil"/>
              <w:bottom w:val="nil"/>
              <w:insideH w:val="nil"/>
              <w:right w:val="nil"/>
              <w:insideV w:val="nil"/>
            </w:tcBorders>
            <w:shd w:fill="auto" w:val="clear"/>
          </w:tcPr>
          <w:p>
            <w:pPr>
              <w:pStyle w:val="1"/>
              <w:spacing w:before="120" w:after="0"/>
              <w:outlineLvl w:val="0"/>
              <w:rPr>
                <w:rFonts w:ascii="Open Sans" w:hAnsi="Open Sans"/>
              </w:rPr>
            </w:pPr>
            <w:r>
              <w:rPr>
                <w:rFonts w:ascii="Open Sans" w:hAnsi="Open Sans"/>
              </w:rPr>
              <w:t>Education</w:t>
            </w:r>
          </w:p>
        </w:tc>
        <w:tc>
          <w:tcPr>
            <w:tcW w:w="269" w:type="dxa"/>
            <w:tcBorders>
              <w:top w:val="single" w:sz="4" w:space="0" w:color="000001"/>
              <w:left w:val="nil"/>
              <w:bottom w:val="nil"/>
              <w:insideH w:val="nil"/>
              <w:right w:val="nil"/>
              <w:insideV w:val="nil"/>
            </w:tcBorders>
            <w:shd w:fill="auto" w:val="clear"/>
          </w:tcPr>
          <w:p>
            <w:pPr>
              <w:pStyle w:val="Normal"/>
              <w:spacing w:before="120" w:after="0"/>
              <w:rPr>
                <w:rFonts w:ascii="Open Sans" w:hAnsi="Open Sans"/>
                <w:lang w:val="en-US"/>
              </w:rPr>
            </w:pPr>
            <w:r>
              <w:rPr>
                <w:rFonts w:ascii="Open Sans" w:hAnsi="Open Sans"/>
                <w:lang w:val="en-US"/>
              </w:rPr>
            </w:r>
          </w:p>
        </w:tc>
        <w:tc>
          <w:tcPr>
            <w:tcW w:w="8732" w:type="dxa"/>
            <w:tcBorders>
              <w:top w:val="single" w:sz="4" w:space="0" w:color="000001"/>
              <w:left w:val="nil"/>
              <w:bottom w:val="nil"/>
              <w:insideH w:val="nil"/>
              <w:right w:val="nil"/>
              <w:insideV w:val="nil"/>
            </w:tcBorders>
            <w:shd w:fill="auto" w:val="clear"/>
          </w:tcPr>
          <w:p>
            <w:pPr>
              <w:pStyle w:val="Normal"/>
              <w:spacing w:before="120" w:after="0"/>
              <w:rPr>
                <w:rFonts w:ascii="Open Sans" w:hAnsi="Open Sans"/>
                <w:spacing w:val="40"/>
                <w:lang w:val="en-US"/>
              </w:rPr>
            </w:pPr>
            <w:r>
              <w:rPr>
                <w:rFonts w:ascii="Open Sans" w:hAnsi="Open Sans"/>
                <w:spacing w:val="40"/>
                <w:lang w:val="en-US"/>
              </w:rPr>
              <w:t>$EDUCATION$</w:t>
            </w:r>
          </w:p>
        </w:tc>
      </w:tr>
      <w:tr>
        <w:trPr>
          <w:trHeight w:val="288" w:hRule="exact"/>
          <w:cantSplit w:val="false"/>
        </w:trPr>
        <w:tc>
          <w:tcPr>
            <w:tcW w:w="1799" w:type="dxa"/>
            <w:tcBorders>
              <w:top w:val="nil"/>
              <w:left w:val="nil"/>
              <w:bottom w:val="single" w:sz="4" w:space="0" w:color="000001"/>
              <w:insideH w:val="single" w:sz="4" w:space="0" w:color="000001"/>
              <w:right w:val="nil"/>
              <w:insideV w:val="nil"/>
            </w:tcBorders>
            <w:shd w:fill="auto" w:val="clear"/>
          </w:tcPr>
          <w:p>
            <w:pPr>
              <w:pStyle w:val="Normal"/>
              <w:spacing w:before="120" w:after="0"/>
              <w:rPr>
                <w:rFonts w:ascii="Open Sans" w:hAnsi="Open Sans"/>
                <w:lang w:val="en-US"/>
              </w:rPr>
            </w:pPr>
            <w:r>
              <w:rPr>
                <w:rFonts w:ascii="Open Sans" w:hAnsi="Open Sans"/>
                <w:lang w:val="en-US"/>
              </w:rPr>
            </w:r>
          </w:p>
        </w:tc>
        <w:tc>
          <w:tcPr>
            <w:tcW w:w="269" w:type="dxa"/>
            <w:tcBorders>
              <w:top w:val="nil"/>
              <w:left w:val="nil"/>
              <w:bottom w:val="single" w:sz="4" w:space="0" w:color="000001"/>
              <w:insideH w:val="single" w:sz="4" w:space="0" w:color="000001"/>
              <w:right w:val="nil"/>
              <w:insideV w:val="nil"/>
            </w:tcBorders>
            <w:shd w:fill="auto" w:val="clear"/>
          </w:tcPr>
          <w:p>
            <w:pPr>
              <w:pStyle w:val="Normal"/>
              <w:spacing w:before="120" w:after="0"/>
              <w:rPr>
                <w:rFonts w:ascii="Open Sans" w:hAnsi="Open Sans"/>
                <w:lang w:val="en-US"/>
              </w:rPr>
            </w:pPr>
            <w:r>
              <w:rPr>
                <w:rFonts w:ascii="Open Sans" w:hAnsi="Open Sans"/>
                <w:lang w:val="en-US"/>
              </w:rPr>
            </w:r>
          </w:p>
        </w:tc>
        <w:tc>
          <w:tcPr>
            <w:tcW w:w="8732" w:type="dxa"/>
            <w:tcBorders>
              <w:top w:val="nil"/>
              <w:left w:val="nil"/>
              <w:bottom w:val="single" w:sz="4" w:space="0" w:color="000001"/>
              <w:insideH w:val="single" w:sz="4" w:space="0" w:color="000001"/>
              <w:right w:val="nil"/>
              <w:insideV w:val="nil"/>
            </w:tcBorders>
            <w:shd w:fill="auto" w:val="clear"/>
          </w:tcPr>
          <w:p>
            <w:pPr>
              <w:pStyle w:val="Normal"/>
              <w:spacing w:before="120" w:after="0"/>
              <w:rPr>
                <w:rFonts w:ascii="Open Sans" w:hAnsi="Open Sans"/>
                <w:lang w:val="en-US"/>
              </w:rPr>
            </w:pPr>
            <w:r>
              <w:rPr>
                <w:rFonts w:ascii="Open Sans" w:hAnsi="Open Sans"/>
                <w:lang w:val="en-US"/>
              </w:rPr>
            </w:r>
          </w:p>
        </w:tc>
      </w:tr>
      <w:tr>
        <w:trPr>
          <w:trHeight w:val="1876" w:hRule="atLeast"/>
          <w:cantSplit w:val="false"/>
        </w:trPr>
        <w:tc>
          <w:tcPr>
            <w:tcW w:w="1799" w:type="dxa"/>
            <w:tcBorders>
              <w:top w:val="single" w:sz="4" w:space="0" w:color="000001"/>
              <w:left w:val="nil"/>
              <w:bottom w:val="nil"/>
              <w:insideH w:val="nil"/>
              <w:right w:val="nil"/>
              <w:insideV w:val="nil"/>
            </w:tcBorders>
            <w:shd w:fill="auto" w:val="clear"/>
          </w:tcPr>
          <w:p>
            <w:pPr>
              <w:pStyle w:val="1"/>
              <w:spacing w:before="120" w:after="0"/>
              <w:outlineLvl w:val="0"/>
              <w:rPr>
                <w:rFonts w:ascii="Open Sans" w:hAnsi="Open Sans"/>
              </w:rPr>
            </w:pPr>
            <w:r>
              <w:rPr>
                <w:rFonts w:ascii="Open Sans" w:hAnsi="Open Sans"/>
              </w:rPr>
              <w:t>Skills</w:t>
            </w:r>
          </w:p>
        </w:tc>
        <w:tc>
          <w:tcPr>
            <w:tcW w:w="269" w:type="dxa"/>
            <w:tcBorders>
              <w:top w:val="single" w:sz="4" w:space="0" w:color="000001"/>
              <w:left w:val="nil"/>
              <w:bottom w:val="nil"/>
              <w:insideH w:val="nil"/>
              <w:right w:val="nil"/>
              <w:insideV w:val="nil"/>
            </w:tcBorders>
            <w:shd w:fill="auto" w:val="clear"/>
          </w:tcPr>
          <w:p>
            <w:pPr>
              <w:pStyle w:val="Normal"/>
              <w:spacing w:before="120" w:after="0"/>
              <w:rPr>
                <w:rFonts w:ascii="Open Sans" w:hAnsi="Open Sans"/>
                <w:lang w:val="en-US"/>
              </w:rPr>
            </w:pPr>
            <w:r>
              <w:rPr>
                <w:rFonts w:ascii="Open Sans" w:hAnsi="Open Sans"/>
                <w:lang w:val="en-US"/>
              </w:rPr>
            </w:r>
          </w:p>
        </w:tc>
        <w:tc>
          <w:tcPr>
            <w:tcW w:w="8732" w:type="dxa"/>
            <w:tcBorders>
              <w:top w:val="single" w:sz="4" w:space="0" w:color="000001"/>
              <w:left w:val="nil"/>
              <w:bottom w:val="nil"/>
              <w:insideH w:val="nil"/>
              <w:right w:val="nil"/>
              <w:insideV w:val="nil"/>
            </w:tcBorders>
            <w:shd w:fill="auto" w:val="clear"/>
          </w:tcPr>
          <w:p>
            <w:pPr>
              <w:pStyle w:val="Normal"/>
              <w:spacing w:before="120" w:after="0"/>
              <w:rPr>
                <w:rFonts w:ascii="Open Sans" w:hAnsi="Open Sans"/>
                <w:spacing w:val="40"/>
                <w:lang w:val="en-US"/>
              </w:rPr>
            </w:pPr>
            <w:r>
              <w:rPr>
                <w:rFonts w:ascii="Open Sans" w:hAnsi="Open Sans"/>
                <w:spacing w:val="40"/>
                <w:lang w:val="en-US"/>
              </w:rPr>
              <w:t>$KEY-SKILLS$</w:t>
            </w:r>
          </w:p>
        </w:tc>
      </w:tr>
    </w:tbl>
    <w:p>
      <w:pPr>
        <w:pStyle w:val="Normal"/>
        <w:rPr>
          <w:rFonts w:ascii="Open Sans" w:hAnsi="Open Sans"/>
          <w:sz w:val="18"/>
          <w:szCs w:val="18"/>
        </w:rPr>
      </w:pPr>
      <w:r>
        <w:rPr>
          <w:rFonts w:ascii="Open Sans" w:hAnsi="Open Sans"/>
          <w:sz w:val="18"/>
          <w:szCs w:val="18"/>
        </w:rPr>
      </w:r>
    </w:p>
    <w:p>
      <w:pPr>
        <w:pStyle w:val="Normal"/>
        <w:rPr>
          <w:rFonts w:ascii="Open Sans" w:hAnsi="Open Sans"/>
          <w:color w:val="A5A5A5"/>
          <w:sz w:val="18"/>
          <w:szCs w:val="18"/>
        </w:rPr>
      </w:pPr>
      <w:r>
        <w:rPr>
          <w:rFonts w:ascii="Open Sans" w:hAnsi="Open Sans"/>
          <w:color w:val="A5A5A5"/>
          <w:sz w:val="18"/>
          <w:szCs w:val="18"/>
        </w:rPr>
      </w:r>
    </w:p>
    <w:p>
      <w:pPr>
        <w:pStyle w:val="Normal"/>
        <w:rPr>
          <w:rFonts w:ascii="Open Sans" w:hAnsi="Open Sans"/>
          <w:color w:val="A5A5A5"/>
          <w:sz w:val="18"/>
          <w:szCs w:val="18"/>
        </w:rPr>
      </w:pPr>
      <w:r>
        <w:rPr>
          <w:rFonts w:ascii="Open Sans" w:hAnsi="Open Sans"/>
          <w:color w:val="A5A5A5"/>
          <w:sz w:val="18"/>
          <w:szCs w:val="18"/>
        </w:rPr>
      </w:r>
    </w:p>
    <w:p>
      <w:pPr>
        <w:pStyle w:val="Normal"/>
        <w:rPr>
          <w:rFonts w:ascii="Open Sans" w:hAnsi="Open Sans"/>
          <w:color w:val="A5A5A5"/>
          <w:sz w:val="18"/>
          <w:szCs w:val="18"/>
        </w:rPr>
      </w:pPr>
      <w:r>
        <w:rPr>
          <w:rFonts w:ascii="Open Sans" w:hAnsi="Open Sans"/>
          <w:color w:val="A5A5A5"/>
          <w:sz w:val="18"/>
          <w:szCs w:val="18"/>
        </w:rPr>
        <w:t>TERMS OF SERVICE</w:t>
      </w:r>
    </w:p>
    <w:p>
      <w:pPr>
        <w:pStyle w:val="Normal"/>
        <w:rPr>
          <w:rFonts w:eastAsia="Times New Roman" w:cs="Arial" w:ascii="Open Sans" w:hAnsi="Open Sans"/>
          <w:color w:val="A5A5A5"/>
          <w:sz w:val="17"/>
          <w:szCs w:val="17"/>
          <w:lang w:val="en-GB"/>
        </w:rPr>
      </w:pPr>
      <w:r>
        <w:rPr>
          <w:rFonts w:ascii="Open Sans" w:hAnsi="Open Sans"/>
          <w:color w:val="A5A5A5"/>
          <w:sz w:val="18"/>
          <w:szCs w:val="18"/>
        </w:rPr>
        <w:t xml:space="preserve">Our companyname provides this candidate with the following terms of service. </w:t>
      </w:r>
      <w:r>
        <w:rPr>
          <w:rFonts w:eastAsia="Times New Roman" w:cs="Arial" w:ascii="Open Sans" w:hAnsi="Open Sans"/>
          <w:color w:val="A5A5A5"/>
          <w:sz w:val="17"/>
          <w:szCs w:val="17"/>
          <w:lang w:val="en-GB"/>
        </w:rPr>
        <w:t xml:space="preserve">Lorem ipsum dolor sit amet, consectetur adipiscing elit. Integer vel est eu purus tempus luctus sodales in dui. Pellentesque lacinia ligula turpis, quis congue neque bibendum eget. Quisque sollicitudin dolor diam, at egestas metus auctor a. </w:t>
      </w:r>
    </w:p>
    <w:p>
      <w:pPr>
        <w:pStyle w:val="Normal"/>
        <w:rPr>
          <w:rFonts w:eastAsia="Times New Roman" w:cs="Arial" w:ascii="Open Sans" w:hAnsi="Open Sans"/>
          <w:color w:val="A5A5A5"/>
          <w:sz w:val="17"/>
          <w:szCs w:val="17"/>
          <w:lang w:val="en-GB"/>
        </w:rPr>
      </w:pPr>
      <w:r>
        <w:rPr>
          <w:rFonts w:eastAsia="Times New Roman" w:cs="Arial" w:ascii="Open Sans" w:hAnsi="Open Sans"/>
          <w:color w:val="A5A5A5"/>
          <w:sz w:val="17"/>
          <w:szCs w:val="17"/>
          <w:lang w:val="en-GB"/>
        </w:rPr>
        <w:t>In condimentum tempor turpis, id finibus sem pellentesque non. Duis auctor, est nec pulvinar sodales, dui neque placerat felis, luctus hendrerit ex augue eu urna. Aenean ligula enim, egestas ac dictum eget, auctor vel enim. Duis condimentum purus quis tempus fringilla. Nulla facilisi. Pellentesque neque nunc, bibendum ac tortor ac, interdum faucibus orci. Sed tincidunt et justo porta dapibus.</w:t>
      </w:r>
    </w:p>
    <w:p>
      <w:pPr>
        <w:pStyle w:val="Normal"/>
        <w:rPr/>
      </w:pPr>
      <w:r>
        <w:rPr/>
      </w:r>
    </w:p>
    <w:sectPr>
      <w:footerReference w:type="default" r:id="rId3"/>
      <w:type w:val="nextPage"/>
      <w:pgSz w:w="12240" w:h="15840"/>
      <w:pgMar w:left="720" w:right="720" w:header="0" w:top="720" w:footer="720" w:bottom="77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entury Gothic">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Open Sans">
    <w:charset w:val="01"/>
    <w:family w:val="roman"/>
    <w:pitch w:val="variable"/>
  </w:font>
  <w:font w:name="gotham">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pPr>
    <w:r>
      <w:rPr/>
      <w:tab/>
    </w:r>
    <w:r>
      <w:rPr>
        <w:rFonts w:ascii="Open Sans" w:hAnsi="Open Sans"/>
        <w:color w:val="A5A5A5"/>
        <w:sz w:val="18"/>
        <w:szCs w:val="18"/>
        <w:lang w:val="en-US"/>
      </w:rPr>
      <w:t>(123) 456 78 99 | info@yourcompany.com | www.your company.com</w:t>
    </w:r>
    <w:r>
      <w:rPr/>
      <w:tab/>
    </w:r>
  </w:p>
</w:ftr>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9"/>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06e5b"/>
    <w:pPr>
      <w:widowControl/>
      <w:suppressAutoHyphens w:val="true"/>
      <w:bidi w:val="0"/>
      <w:spacing w:lineRule="auto" w:line="240" w:before="120" w:after="0"/>
      <w:jc w:val="left"/>
    </w:pPr>
    <w:rPr>
      <w:rFonts w:ascii="Century Gothic" w:hAnsi="Century Gothic" w:eastAsia="Droid Sans Fallback" w:cs=""/>
      <w:color w:val="auto"/>
      <w:sz w:val="22"/>
      <w:szCs w:val="22"/>
      <w:lang w:val="fr-FR" w:eastAsia="en-US" w:bidi="ar-SA"/>
    </w:rPr>
  </w:style>
  <w:style w:type="paragraph" w:styleId="1">
    <w:name w:val="Заголовок 1"/>
    <w:uiPriority w:val="9"/>
    <w:qFormat/>
    <w:link w:val="Heading1Char"/>
    <w:rsid w:val="006a55e7"/>
    <w:basedOn w:val="Normal"/>
    <w:next w:val="Normal"/>
    <w:autoRedefine/>
    <w:pPr>
      <w:outlineLvl w:val="0"/>
    </w:pPr>
    <w:rPr>
      <w:rFonts w:eastAsia="Calibri" w:cs="Times New Roman"/>
      <w:b/>
      <w:caps/>
      <w:color w:val="B4025A"/>
      <w:spacing w:val="40"/>
      <w:lang w:val="en-US"/>
    </w:rPr>
  </w:style>
  <w:style w:type="paragraph" w:styleId="2">
    <w:name w:val="Заголовок 2"/>
    <w:uiPriority w:val="9"/>
    <w:qFormat/>
    <w:unhideWhenUsed/>
    <w:link w:val="Heading2Char"/>
    <w:rsid w:val="006a55e7"/>
    <w:basedOn w:val="Normal"/>
    <w:next w:val="Normal"/>
    <w:autoRedefine/>
    <w:pPr>
      <w:jc w:val="right"/>
      <w:outlineLvl w:val="1"/>
    </w:pPr>
    <w:rPr>
      <w:b/>
      <w:color w:val="B4025A"/>
    </w:rPr>
  </w:style>
  <w:style w:type="paragraph" w:styleId="3">
    <w:name w:val="Заголовок 3"/>
    <w:uiPriority w:val="9"/>
    <w:qFormat/>
    <w:unhideWhenUsed/>
    <w:link w:val="Heading3Char"/>
    <w:rsid w:val="00c06e5b"/>
    <w:basedOn w:val="Normal"/>
    <w:next w:val="Normal"/>
    <w:pPr>
      <w:spacing w:before="0" w:after="0"/>
      <w:jc w:val="right"/>
      <w:outlineLvl w:val="2"/>
    </w:pPr>
    <w:rPr>
      <w:color w:val="262626"/>
    </w:rPr>
  </w:style>
  <w:style w:type="character" w:styleId="DefaultParagraphFont" w:default="1">
    <w:name w:val="Default Paragraph Font"/>
    <w:uiPriority w:val="1"/>
    <w:semiHidden/>
    <w:unhideWhenUsed/>
    <w:rPr/>
  </w:style>
  <w:style w:type="character" w:styleId="Style11">
    <w:name w:val="Интернет-ссылка"/>
    <w:uiPriority w:val="99"/>
    <w:unhideWhenUsed/>
    <w:rsid w:val="00be61dd"/>
    <w:basedOn w:val="DefaultParagraphFont"/>
    <w:rPr>
      <w:color w:val="0563C1"/>
      <w:u w:val="single"/>
      <w:lang w:val="zxx" w:eastAsia="zxx" w:bidi="zxx"/>
    </w:rPr>
  </w:style>
  <w:style w:type="character" w:styleId="Heading1Char" w:customStyle="1">
    <w:name w:val="Heading 1 Char"/>
    <w:uiPriority w:val="9"/>
    <w:link w:val="Heading1"/>
    <w:rsid w:val="006a55e7"/>
    <w:basedOn w:val="DefaultParagraphFont"/>
    <w:rPr>
      <w:rFonts w:ascii="Century Gothic" w:hAnsi="Century Gothic" w:eastAsia="Calibri" w:cs="Times New Roman"/>
      <w:b/>
      <w:caps/>
      <w:color w:val="B4025A"/>
      <w:spacing w:val="40"/>
    </w:rPr>
  </w:style>
  <w:style w:type="character" w:styleId="Heading2Char" w:customStyle="1">
    <w:name w:val="Heading 2 Char"/>
    <w:uiPriority w:val="9"/>
    <w:link w:val="Heading2"/>
    <w:rsid w:val="006a55e7"/>
    <w:basedOn w:val="DefaultParagraphFont"/>
    <w:rPr>
      <w:rFonts w:ascii="Century Gothic" w:hAnsi="Century Gothic"/>
      <w:b/>
      <w:color w:val="B4025A"/>
      <w:lang w:val="fr-FR"/>
    </w:rPr>
  </w:style>
  <w:style w:type="character" w:styleId="Heading3Char" w:customStyle="1">
    <w:name w:val="Heading 3 Char"/>
    <w:uiPriority w:val="9"/>
    <w:link w:val="Heading3"/>
    <w:rsid w:val="00c06e5b"/>
    <w:basedOn w:val="DefaultParagraphFont"/>
    <w:rPr>
      <w:rFonts w:ascii="Century Gothic" w:hAnsi="Century Gothic"/>
      <w:color w:val="262626"/>
      <w:lang w:val="fr-FR"/>
    </w:rPr>
  </w:style>
  <w:style w:type="character" w:styleId="BoldExpanded" w:customStyle="1">
    <w:name w:val="Bold Expanded"/>
    <w:uiPriority w:val="1"/>
    <w:qFormat/>
    <w:rsid w:val="00c41066"/>
    <w:basedOn w:val="DefaultParagraphFont"/>
    <w:rPr>
      <w:b/>
      <w:spacing w:val="40"/>
      <w:lang w:val="en-US"/>
    </w:rPr>
  </w:style>
  <w:style w:type="character" w:styleId="BalloonTextChar" w:customStyle="1">
    <w:name w:val="Balloon Text Char"/>
    <w:uiPriority w:val="99"/>
    <w:semiHidden/>
    <w:link w:val="BalloonText"/>
    <w:rsid w:val="006a55e7"/>
    <w:basedOn w:val="DefaultParagraphFont"/>
    <w:rPr>
      <w:rFonts w:ascii="Lucida Grande" w:hAnsi="Lucida Grande" w:cs="Lucida Grande"/>
      <w:sz w:val="18"/>
      <w:szCs w:val="18"/>
      <w:lang w:val="fr-FR"/>
    </w:rPr>
  </w:style>
  <w:style w:type="character" w:styleId="HeaderChar" w:customStyle="1">
    <w:name w:val="Header Char"/>
    <w:uiPriority w:val="99"/>
    <w:link w:val="Header"/>
    <w:rsid w:val="003a2376"/>
    <w:basedOn w:val="DefaultParagraphFont"/>
    <w:rPr>
      <w:rFonts w:ascii="Century Gothic" w:hAnsi="Century Gothic"/>
      <w:lang w:val="fr-FR"/>
    </w:rPr>
  </w:style>
  <w:style w:type="character" w:styleId="FooterChar" w:customStyle="1">
    <w:name w:val="Footer Char"/>
    <w:uiPriority w:val="99"/>
    <w:link w:val="Footer"/>
    <w:rsid w:val="003a2376"/>
    <w:basedOn w:val="DefaultParagraphFont"/>
    <w:rPr>
      <w:rFonts w:ascii="Century Gothic" w:hAnsi="Century Gothic"/>
      <w:lang w:val="fr-FR"/>
    </w:rPr>
  </w:style>
  <w:style w:type="paragraph" w:styleId="Style12">
    <w:name w:val="Заголовок"/>
    <w:basedOn w:val="Normal"/>
    <w:next w:val="Style13"/>
    <w:pPr>
      <w:keepNext/>
      <w:spacing w:before="240" w:after="120"/>
    </w:pPr>
    <w:rPr>
      <w:rFonts w:ascii="Liberation Sans" w:hAnsi="Liberation Sans" w:eastAsia="Droid Sans Fallback" w:cs="FreeSans"/>
      <w:sz w:val="28"/>
      <w:szCs w:val="28"/>
    </w:rPr>
  </w:style>
  <w:style w:type="paragraph" w:styleId="Style13" w:customStyle="1">
    <w:name w:val="Основной текст"/>
    <w:qFormat/>
    <w:rsid w:val="00061887"/>
    <w:basedOn w:val="Normal"/>
    <w:pPr>
      <w:spacing w:lineRule="auto" w:line="288"/>
    </w:pPr>
    <w:rPr>
      <w:color w:val="262626"/>
    </w:rPr>
  </w:style>
  <w:style w:type="paragraph" w:styleId="Style14">
    <w:name w:val="Список"/>
    <w:basedOn w:val="Style13"/>
    <w:pPr/>
    <w:rPr>
      <w:rFonts w:cs="Free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pPr>
      <w:suppressLineNumbers/>
    </w:pPr>
    <w:rPr>
      <w:rFonts w:cs="FreeSans"/>
    </w:rPr>
  </w:style>
  <w:style w:type="paragraph" w:styleId="NormalWeb">
    <w:name w:val="Normal (Web)"/>
    <w:uiPriority w:val="99"/>
    <w:semiHidden/>
    <w:unhideWhenUsed/>
    <w:rsid w:val="003438dd"/>
    <w:basedOn w:val="Normal"/>
    <w:pPr>
      <w:spacing w:before="120" w:after="280"/>
    </w:pPr>
    <w:rPr>
      <w:rFonts w:ascii="Times New Roman" w:hAnsi="Times New Roman" w:cs="Times New Roman"/>
      <w:sz w:val="24"/>
      <w:szCs w:val="24"/>
    </w:rPr>
  </w:style>
  <w:style w:type="paragraph" w:styleId="Name" w:customStyle="1">
    <w:name w:val="Name"/>
    <w:qFormat/>
    <w:rsid w:val="006a55e7"/>
    <w:basedOn w:val="Normal"/>
    <w:autoRedefine/>
    <w:pPr/>
    <w:rPr>
      <w:color w:val="B4025A"/>
      <w:spacing w:val="60"/>
      <w:sz w:val="56"/>
    </w:rPr>
  </w:style>
  <w:style w:type="paragraph" w:styleId="JobTitle" w:customStyle="1">
    <w:name w:val="Job Title"/>
    <w:qFormat/>
    <w:rsid w:val="001801ff"/>
    <w:basedOn w:val="Normal"/>
    <w:pPr>
      <w:spacing w:before="0" w:after="0"/>
    </w:pPr>
    <w:rPr>
      <w:color w:val="262626"/>
      <w:spacing w:val="40"/>
      <w:sz w:val="28"/>
      <w:szCs w:val="28"/>
    </w:rPr>
  </w:style>
  <w:style w:type="paragraph" w:styleId="Year" w:customStyle="1">
    <w:name w:val="Year"/>
    <w:qFormat/>
    <w:rsid w:val="00c06e5b"/>
    <w:basedOn w:val="Normal"/>
    <w:pPr>
      <w:spacing w:before="0" w:after="0"/>
      <w:jc w:val="right"/>
    </w:pPr>
    <w:rPr>
      <w:color w:val="262626"/>
    </w:rPr>
  </w:style>
  <w:style w:type="paragraph" w:styleId="Contactinfo" w:customStyle="1">
    <w:name w:val="Contact info"/>
    <w:qFormat/>
    <w:rsid w:val="00fe1df6"/>
    <w:basedOn w:val="Normal"/>
    <w:pPr/>
    <w:rPr>
      <w:sz w:val="18"/>
      <w:szCs w:val="18"/>
    </w:rPr>
  </w:style>
  <w:style w:type="paragraph" w:styleId="BalloonText">
    <w:name w:val="Balloon Text"/>
    <w:uiPriority w:val="99"/>
    <w:semiHidden/>
    <w:unhideWhenUsed/>
    <w:link w:val="BalloonTextChar"/>
    <w:rsid w:val="006a55e7"/>
    <w:basedOn w:val="Normal"/>
    <w:pPr>
      <w:spacing w:before="0" w:after="0"/>
    </w:pPr>
    <w:rPr>
      <w:rFonts w:ascii="Lucida Grande" w:hAnsi="Lucida Grande" w:cs="Lucida Grande"/>
      <w:sz w:val="18"/>
      <w:szCs w:val="18"/>
    </w:rPr>
  </w:style>
  <w:style w:type="paragraph" w:styleId="Style17">
    <w:name w:val="Верхний колонтитул"/>
    <w:uiPriority w:val="99"/>
    <w:unhideWhenUsed/>
    <w:link w:val="HeaderChar"/>
    <w:rsid w:val="003a2376"/>
    <w:basedOn w:val="Normal"/>
    <w:pPr>
      <w:tabs>
        <w:tab w:val="center" w:pos="4320" w:leader="none"/>
        <w:tab w:val="right" w:pos="8640" w:leader="none"/>
      </w:tabs>
      <w:spacing w:before="0" w:after="0"/>
    </w:pPr>
    <w:rPr/>
  </w:style>
  <w:style w:type="paragraph" w:styleId="Style18">
    <w:name w:val="Нижний колонтитул"/>
    <w:uiPriority w:val="99"/>
    <w:unhideWhenUsed/>
    <w:link w:val="FooterChar"/>
    <w:rsid w:val="003a2376"/>
    <w:basedOn w:val="Normal"/>
    <w:pPr>
      <w:tabs>
        <w:tab w:val="center" w:pos="4320" w:leader="none"/>
        <w:tab w:val="right" w:pos="8640" w:leader="none"/>
      </w:tabs>
      <w:spacing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544ade"/>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2CA6-576D-8B4E-8438-E77A2B20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2015-09-11T08:38:00Z</dcterms:created>
  <dc:creator>hloom.com</dc:creator>
  <dc:language>ru-RU</dc:language>
  <cp:lastModifiedBy>Bob Rogers</cp:lastModifiedBy>
  <cp:lastPrinted>2014-03-20T00:05:00Z</cp:lastPrinted>
  <dcterms:modified xsi:type="dcterms:W3CDTF">2015-09-16T08:15:00Z</dcterms:modified>
  <cp:revision>11</cp:revision>
</cp:coreProperties>
</file>